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6A7A8" w14:textId="77777777" w:rsidR="00DF4A97" w:rsidRDefault="00194230" w:rsidP="00DF4A97">
      <w:pPr>
        <w:spacing w:after="0" w:line="240" w:lineRule="auto"/>
        <w:jc w:val="center"/>
        <w:rPr>
          <w:rFonts w:ascii="Tahoma" w:hAnsi="Tahoma" w:cs="Tahoma"/>
        </w:rPr>
      </w:pPr>
      <w:r w:rsidRPr="0014429B">
        <w:rPr>
          <w:rFonts w:ascii="Tahoma" w:hAnsi="Tahoma" w:cs="Tahoma"/>
          <w:b/>
        </w:rPr>
        <w:t>Výše úh</w:t>
      </w:r>
      <w:r w:rsidR="00D4178C" w:rsidRPr="0014429B">
        <w:rPr>
          <w:rFonts w:ascii="Tahoma" w:hAnsi="Tahoma" w:cs="Tahoma"/>
          <w:b/>
        </w:rPr>
        <w:t>rady za poskytování odlehčovací</w:t>
      </w:r>
      <w:r w:rsidRPr="0014429B">
        <w:rPr>
          <w:rFonts w:ascii="Tahoma" w:hAnsi="Tahoma" w:cs="Tahoma"/>
          <w:b/>
        </w:rPr>
        <w:t xml:space="preserve"> služby </w:t>
      </w:r>
      <w:r w:rsidRPr="0014429B">
        <w:rPr>
          <w:rFonts w:ascii="Tahoma" w:hAnsi="Tahoma" w:cs="Tahoma"/>
        </w:rPr>
        <w:t>je</w:t>
      </w:r>
      <w:r w:rsidR="005E5FF6" w:rsidRPr="0014429B">
        <w:rPr>
          <w:rFonts w:ascii="Tahoma" w:hAnsi="Tahoma" w:cs="Tahoma"/>
        </w:rPr>
        <w:t xml:space="preserve"> </w:t>
      </w:r>
      <w:r w:rsidR="003C100A" w:rsidRPr="0014429B">
        <w:rPr>
          <w:rFonts w:ascii="Tahoma" w:hAnsi="Tahoma" w:cs="Tahoma"/>
        </w:rPr>
        <w:t xml:space="preserve">v souladu se zák. č. 108/2006 </w:t>
      </w:r>
      <w:r w:rsidR="00DF4A97" w:rsidRPr="0014429B">
        <w:rPr>
          <w:rFonts w:ascii="Tahoma" w:hAnsi="Tahoma" w:cs="Tahoma"/>
        </w:rPr>
        <w:t>Sb.,</w:t>
      </w:r>
      <w:r w:rsidR="005E5FF6" w:rsidRPr="0014429B">
        <w:rPr>
          <w:rFonts w:ascii="Tahoma" w:hAnsi="Tahoma" w:cs="Tahoma"/>
        </w:rPr>
        <w:t xml:space="preserve"> </w:t>
      </w:r>
    </w:p>
    <w:p w14:paraId="180575B3" w14:textId="77777777" w:rsidR="00DF4A97" w:rsidRDefault="005E5FF6" w:rsidP="00DF4A97">
      <w:pPr>
        <w:spacing w:after="0" w:line="240" w:lineRule="auto"/>
        <w:jc w:val="center"/>
        <w:rPr>
          <w:rFonts w:ascii="Tahoma" w:hAnsi="Tahoma" w:cs="Tahoma"/>
        </w:rPr>
      </w:pPr>
      <w:r w:rsidRPr="0014429B">
        <w:rPr>
          <w:rFonts w:ascii="Tahoma" w:hAnsi="Tahoma" w:cs="Tahoma"/>
        </w:rPr>
        <w:t>o sociálních službách v platném</w:t>
      </w:r>
      <w:r w:rsidR="003C100A" w:rsidRPr="0014429B">
        <w:rPr>
          <w:rFonts w:ascii="Tahoma" w:hAnsi="Tahoma" w:cs="Tahoma"/>
        </w:rPr>
        <w:t xml:space="preserve"> znění, vyhláškou č. 505/2006 Sb</w:t>
      </w:r>
      <w:r w:rsidRPr="0014429B">
        <w:rPr>
          <w:rFonts w:ascii="Tahoma" w:hAnsi="Tahoma" w:cs="Tahoma"/>
        </w:rPr>
        <w:t>., kterou se pr</w:t>
      </w:r>
      <w:r w:rsidR="00703F6C" w:rsidRPr="0014429B">
        <w:rPr>
          <w:rFonts w:ascii="Tahoma" w:hAnsi="Tahoma" w:cs="Tahoma"/>
        </w:rPr>
        <w:t xml:space="preserve">ovádí zák. </w:t>
      </w:r>
    </w:p>
    <w:p w14:paraId="7EB12EAD" w14:textId="17078EFE" w:rsidR="00703F6C" w:rsidRDefault="00703F6C" w:rsidP="00DF4A97">
      <w:pPr>
        <w:spacing w:after="0" w:line="240" w:lineRule="auto"/>
        <w:jc w:val="center"/>
        <w:rPr>
          <w:rFonts w:ascii="Tahoma" w:hAnsi="Tahoma" w:cs="Tahoma"/>
        </w:rPr>
      </w:pPr>
      <w:r w:rsidRPr="0014429B">
        <w:rPr>
          <w:rFonts w:ascii="Tahoma" w:hAnsi="Tahoma" w:cs="Tahoma"/>
        </w:rPr>
        <w:t>o sociálních službách</w:t>
      </w:r>
    </w:p>
    <w:p w14:paraId="08230DD8" w14:textId="77777777" w:rsidR="00DF4A97" w:rsidRDefault="00DF4A97" w:rsidP="00DF4A97">
      <w:pPr>
        <w:spacing w:after="0" w:line="240" w:lineRule="auto"/>
        <w:jc w:val="center"/>
        <w:rPr>
          <w:rFonts w:ascii="Tahoma" w:hAnsi="Tahoma" w:cs="Tahoma"/>
        </w:rPr>
      </w:pPr>
    </w:p>
    <w:p w14:paraId="5D832EE9" w14:textId="77777777" w:rsidR="00C832C5" w:rsidRPr="0014429B" w:rsidRDefault="00C832C5" w:rsidP="00DF4A97">
      <w:pPr>
        <w:spacing w:after="0" w:line="240" w:lineRule="auto"/>
        <w:jc w:val="center"/>
        <w:rPr>
          <w:rFonts w:ascii="Tahoma" w:hAnsi="Tahoma" w:cs="Tahoma"/>
        </w:rPr>
      </w:pPr>
    </w:p>
    <w:p w14:paraId="6E58AE70" w14:textId="4BCC5BAA" w:rsidR="005E5FF6" w:rsidRDefault="00194230" w:rsidP="003C100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14429B">
        <w:rPr>
          <w:rFonts w:ascii="Tahoma" w:hAnsi="Tahoma" w:cs="Tahoma"/>
          <w:b/>
          <w:sz w:val="32"/>
          <w:szCs w:val="32"/>
          <w:u w:val="single"/>
        </w:rPr>
        <w:t>VÝŠE ÚH</w:t>
      </w:r>
      <w:r w:rsidR="007130D6" w:rsidRPr="0014429B">
        <w:rPr>
          <w:rFonts w:ascii="Tahoma" w:hAnsi="Tahoma" w:cs="Tahoma"/>
          <w:b/>
          <w:sz w:val="32"/>
          <w:szCs w:val="32"/>
          <w:u w:val="single"/>
        </w:rPr>
        <w:t>RADY ZA POSKYTOVÁNÍ</w:t>
      </w:r>
      <w:r w:rsidR="00111C28" w:rsidRPr="0014429B">
        <w:rPr>
          <w:rFonts w:ascii="Tahoma" w:hAnsi="Tahoma" w:cs="Tahoma"/>
          <w:b/>
          <w:sz w:val="32"/>
          <w:szCs w:val="32"/>
          <w:u w:val="single"/>
        </w:rPr>
        <w:t xml:space="preserve"> ODLEHČOVACÍ</w:t>
      </w:r>
      <w:r w:rsidRPr="0014429B">
        <w:rPr>
          <w:rFonts w:ascii="Tahoma" w:hAnsi="Tahoma" w:cs="Tahoma"/>
          <w:b/>
          <w:sz w:val="32"/>
          <w:szCs w:val="32"/>
          <w:u w:val="single"/>
        </w:rPr>
        <w:t xml:space="preserve"> SLUŽBY</w:t>
      </w:r>
    </w:p>
    <w:p w14:paraId="29E2B495" w14:textId="77777777" w:rsidR="00C832C5" w:rsidRPr="00434098" w:rsidRDefault="00C832C5" w:rsidP="003C100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4B51EA68" w14:textId="2E2D3EB3" w:rsidR="00194230" w:rsidRPr="00640F26" w:rsidRDefault="00194230" w:rsidP="00814017">
      <w:pPr>
        <w:spacing w:after="0" w:line="240" w:lineRule="auto"/>
        <w:ind w:left="454"/>
        <w:jc w:val="both"/>
        <w:rPr>
          <w:rFonts w:ascii="Tahoma" w:eastAsia="Times New Roman" w:hAnsi="Tahoma" w:cs="Tahoma"/>
          <w:lang w:eastAsia="cs-CZ"/>
        </w:rPr>
      </w:pPr>
      <w:r w:rsidRPr="0014429B">
        <w:rPr>
          <w:rFonts w:ascii="Tahoma" w:eastAsia="Times New Roman" w:hAnsi="Tahoma" w:cs="Tahoma"/>
          <w:b/>
          <w:bCs/>
          <w:lang w:eastAsia="cs-CZ"/>
        </w:rPr>
        <w:t>Pomoc při zvládání běžných úkonů péče o vlastní osobu</w:t>
      </w:r>
      <w:r w:rsidRPr="0014429B">
        <w:rPr>
          <w:rFonts w:ascii="Tahoma" w:eastAsia="Times New Roman" w:hAnsi="Tahoma" w:cs="Tahoma"/>
          <w:lang w:eastAsia="cs-CZ"/>
        </w:rPr>
        <w:t xml:space="preserve"> (pomoc a podpora při podávání jídla, pomoc při oblékání, pomoc při prostor</w:t>
      </w:r>
      <w:r w:rsidR="00221D3F" w:rsidRPr="0014429B">
        <w:rPr>
          <w:rFonts w:ascii="Tahoma" w:eastAsia="Times New Roman" w:hAnsi="Tahoma" w:cs="Tahoma"/>
          <w:lang w:eastAsia="cs-CZ"/>
        </w:rPr>
        <w:t>ové orientaci, pomoc při přesunu</w:t>
      </w:r>
      <w:r w:rsidRPr="0014429B">
        <w:rPr>
          <w:rFonts w:ascii="Tahoma" w:eastAsia="Times New Roman" w:hAnsi="Tahoma" w:cs="Tahoma"/>
          <w:lang w:eastAsia="cs-CZ"/>
        </w:rPr>
        <w:t xml:space="preserve"> na lůžko)</w:t>
      </w:r>
      <w:r w:rsidRPr="0014429B">
        <w:rPr>
          <w:rFonts w:ascii="Tahoma" w:eastAsia="Times New Roman" w:hAnsi="Tahoma" w:cs="Tahoma"/>
          <w:lang w:eastAsia="cs-CZ"/>
        </w:rPr>
        <w:tab/>
      </w:r>
      <w:r w:rsidRPr="0014429B">
        <w:rPr>
          <w:rFonts w:ascii="Tahoma" w:eastAsia="Times New Roman" w:hAnsi="Tahoma" w:cs="Tahoma"/>
          <w:lang w:eastAsia="cs-CZ"/>
        </w:rPr>
        <w:tab/>
      </w:r>
      <w:r w:rsidRPr="0014429B">
        <w:rPr>
          <w:rFonts w:ascii="Tahoma" w:eastAsia="Times New Roman" w:hAnsi="Tahoma" w:cs="Tahoma"/>
          <w:lang w:eastAsia="cs-CZ"/>
        </w:rPr>
        <w:tab/>
      </w:r>
      <w:r w:rsidRPr="0014429B">
        <w:rPr>
          <w:rFonts w:ascii="Tahoma" w:eastAsia="Times New Roman" w:hAnsi="Tahoma" w:cs="Tahoma"/>
          <w:lang w:eastAsia="cs-CZ"/>
        </w:rPr>
        <w:tab/>
      </w:r>
      <w:r w:rsidRPr="0014429B">
        <w:rPr>
          <w:rFonts w:ascii="Tahoma" w:eastAsia="Times New Roman" w:hAnsi="Tahoma" w:cs="Tahoma"/>
          <w:lang w:eastAsia="cs-CZ"/>
        </w:rPr>
        <w:tab/>
      </w:r>
      <w:r w:rsidRPr="0014429B">
        <w:rPr>
          <w:rFonts w:ascii="Tahoma" w:eastAsia="Times New Roman" w:hAnsi="Tahoma" w:cs="Tahoma"/>
          <w:lang w:eastAsia="cs-CZ"/>
        </w:rPr>
        <w:tab/>
      </w:r>
      <w:r w:rsidRPr="0014429B">
        <w:rPr>
          <w:rFonts w:ascii="Tahoma" w:eastAsia="Times New Roman" w:hAnsi="Tahoma" w:cs="Tahoma"/>
          <w:lang w:eastAsia="cs-CZ"/>
        </w:rPr>
        <w:tab/>
      </w:r>
      <w:r w:rsidRPr="0014429B">
        <w:rPr>
          <w:rFonts w:ascii="Tahoma" w:eastAsia="Times New Roman" w:hAnsi="Tahoma" w:cs="Tahoma"/>
          <w:lang w:eastAsia="cs-CZ"/>
        </w:rPr>
        <w:tab/>
      </w:r>
      <w:r w:rsidR="00221D3F" w:rsidRPr="0014429B">
        <w:rPr>
          <w:rFonts w:ascii="Tahoma" w:eastAsia="Times New Roman" w:hAnsi="Tahoma" w:cs="Tahoma"/>
          <w:lang w:eastAsia="cs-CZ"/>
        </w:rPr>
        <w:tab/>
      </w:r>
      <w:r w:rsidR="00221D3F" w:rsidRPr="0014429B">
        <w:rPr>
          <w:rFonts w:ascii="Tahoma" w:eastAsia="Times New Roman" w:hAnsi="Tahoma" w:cs="Tahoma"/>
          <w:lang w:eastAsia="cs-CZ"/>
        </w:rPr>
        <w:tab/>
      </w:r>
      <w:r w:rsidR="00221D3F" w:rsidRPr="0014429B">
        <w:rPr>
          <w:rFonts w:ascii="Tahoma" w:eastAsia="Times New Roman" w:hAnsi="Tahoma" w:cs="Tahoma"/>
          <w:lang w:eastAsia="cs-CZ"/>
        </w:rPr>
        <w:tab/>
      </w:r>
      <w:r w:rsidR="0014429B">
        <w:rPr>
          <w:rFonts w:ascii="Tahoma" w:eastAsia="Times New Roman" w:hAnsi="Tahoma" w:cs="Tahoma"/>
          <w:lang w:eastAsia="cs-CZ"/>
        </w:rPr>
        <w:tab/>
      </w:r>
      <w:r w:rsidR="0014429B">
        <w:rPr>
          <w:rFonts w:ascii="Tahoma" w:eastAsia="Times New Roman" w:hAnsi="Tahoma" w:cs="Tahoma"/>
          <w:lang w:eastAsia="cs-CZ"/>
        </w:rPr>
        <w:tab/>
      </w:r>
      <w:r w:rsidR="0014429B">
        <w:rPr>
          <w:rFonts w:ascii="Tahoma" w:eastAsia="Times New Roman" w:hAnsi="Tahoma" w:cs="Tahoma"/>
          <w:lang w:eastAsia="cs-CZ"/>
        </w:rPr>
        <w:tab/>
      </w:r>
      <w:r w:rsidR="0014429B">
        <w:rPr>
          <w:rFonts w:ascii="Tahoma" w:eastAsia="Times New Roman" w:hAnsi="Tahoma" w:cs="Tahoma"/>
          <w:lang w:eastAsia="cs-CZ"/>
        </w:rPr>
        <w:tab/>
      </w:r>
      <w:r w:rsidR="0014429B">
        <w:rPr>
          <w:rFonts w:ascii="Tahoma" w:eastAsia="Times New Roman" w:hAnsi="Tahoma" w:cs="Tahoma"/>
          <w:lang w:eastAsia="cs-CZ"/>
        </w:rPr>
        <w:tab/>
      </w:r>
      <w:r w:rsidR="0014429B">
        <w:rPr>
          <w:rFonts w:ascii="Tahoma" w:eastAsia="Times New Roman" w:hAnsi="Tahoma" w:cs="Tahoma"/>
          <w:lang w:eastAsia="cs-CZ"/>
        </w:rPr>
        <w:tab/>
      </w:r>
      <w:r w:rsidR="0014429B">
        <w:rPr>
          <w:rFonts w:ascii="Tahoma" w:eastAsia="Times New Roman" w:hAnsi="Tahoma" w:cs="Tahoma"/>
          <w:lang w:eastAsia="cs-CZ"/>
        </w:rPr>
        <w:tab/>
      </w:r>
      <w:r w:rsidR="0014429B">
        <w:rPr>
          <w:rFonts w:ascii="Tahoma" w:eastAsia="Times New Roman" w:hAnsi="Tahoma" w:cs="Tahoma"/>
          <w:lang w:eastAsia="cs-CZ"/>
        </w:rPr>
        <w:tab/>
      </w:r>
      <w:r w:rsidR="0014429B">
        <w:rPr>
          <w:rFonts w:ascii="Tahoma" w:eastAsia="Times New Roman" w:hAnsi="Tahoma" w:cs="Tahoma"/>
          <w:lang w:eastAsia="cs-CZ"/>
        </w:rPr>
        <w:tab/>
      </w:r>
      <w:r w:rsidR="0014429B" w:rsidRPr="0014429B">
        <w:rPr>
          <w:rFonts w:ascii="Tahoma" w:hAnsi="Tahoma" w:cs="Tahoma"/>
          <w:b/>
        </w:rPr>
        <w:t>1</w:t>
      </w:r>
      <w:r w:rsidR="00A863E8">
        <w:rPr>
          <w:rFonts w:ascii="Tahoma" w:hAnsi="Tahoma" w:cs="Tahoma"/>
          <w:b/>
        </w:rPr>
        <w:t>6</w:t>
      </w:r>
      <w:r w:rsidR="0014429B" w:rsidRPr="0014429B">
        <w:rPr>
          <w:rFonts w:ascii="Tahoma" w:hAnsi="Tahoma" w:cs="Tahoma"/>
          <w:b/>
        </w:rPr>
        <w:t>5</w:t>
      </w:r>
      <w:r w:rsidR="00C53D95" w:rsidRPr="0014429B">
        <w:rPr>
          <w:rFonts w:ascii="Tahoma" w:hAnsi="Tahoma" w:cs="Tahoma"/>
          <w:b/>
        </w:rPr>
        <w:t xml:space="preserve">,-Kč/hod </w:t>
      </w:r>
      <w:r w:rsidRPr="0014429B">
        <w:rPr>
          <w:rFonts w:ascii="Tahoma" w:hAnsi="Tahoma" w:cs="Tahoma"/>
          <w:b/>
        </w:rPr>
        <w:t xml:space="preserve">                                                             </w:t>
      </w:r>
      <w:r w:rsidRPr="00640F26">
        <w:rPr>
          <w:rFonts w:ascii="Tahoma" w:eastAsia="Times New Roman" w:hAnsi="Tahoma" w:cs="Tahoma"/>
          <w:lang w:eastAsia="cs-CZ"/>
        </w:rPr>
        <w:tab/>
      </w:r>
      <w:r w:rsidRPr="00640F26">
        <w:rPr>
          <w:rFonts w:ascii="Tahoma" w:eastAsia="Times New Roman" w:hAnsi="Tahoma" w:cs="Tahoma"/>
          <w:lang w:eastAsia="cs-CZ"/>
        </w:rPr>
        <w:tab/>
      </w:r>
      <w:r w:rsidRPr="00640F26">
        <w:rPr>
          <w:rFonts w:ascii="Tahoma" w:eastAsia="Times New Roman" w:hAnsi="Tahoma" w:cs="Tahoma"/>
          <w:lang w:eastAsia="cs-CZ"/>
        </w:rPr>
        <w:tab/>
      </w:r>
      <w:r w:rsidRPr="00640F26">
        <w:rPr>
          <w:rFonts w:ascii="Tahoma" w:eastAsia="Times New Roman" w:hAnsi="Tahoma" w:cs="Tahoma"/>
          <w:lang w:eastAsia="cs-CZ"/>
        </w:rPr>
        <w:tab/>
      </w:r>
      <w:r w:rsidRPr="00640F26">
        <w:rPr>
          <w:rFonts w:ascii="Tahoma" w:eastAsia="Times New Roman" w:hAnsi="Tahoma" w:cs="Tahoma"/>
          <w:lang w:eastAsia="cs-CZ"/>
        </w:rPr>
        <w:tab/>
      </w:r>
      <w:r w:rsidRPr="00640F26">
        <w:rPr>
          <w:rFonts w:ascii="Tahoma" w:eastAsia="Times New Roman" w:hAnsi="Tahoma" w:cs="Tahoma"/>
          <w:lang w:eastAsia="cs-CZ"/>
        </w:rPr>
        <w:tab/>
      </w:r>
      <w:r w:rsidRPr="00640F26">
        <w:rPr>
          <w:rFonts w:ascii="Tahoma" w:eastAsia="Times New Roman" w:hAnsi="Tahoma" w:cs="Tahoma"/>
          <w:lang w:eastAsia="cs-CZ"/>
        </w:rPr>
        <w:tab/>
      </w:r>
    </w:p>
    <w:p w14:paraId="20D74E5A" w14:textId="77777777" w:rsidR="001B2A47" w:rsidRDefault="00194230" w:rsidP="00814017">
      <w:pPr>
        <w:spacing w:after="0" w:line="240" w:lineRule="auto"/>
        <w:ind w:left="454"/>
        <w:jc w:val="both"/>
        <w:rPr>
          <w:rFonts w:ascii="Tahoma" w:eastAsia="Times New Roman" w:hAnsi="Tahoma" w:cs="Tahoma"/>
          <w:lang w:eastAsia="cs-CZ"/>
        </w:rPr>
      </w:pPr>
      <w:r w:rsidRPr="0014429B">
        <w:rPr>
          <w:rFonts w:ascii="Tahoma" w:eastAsia="Times New Roman" w:hAnsi="Tahoma" w:cs="Tahoma"/>
          <w:b/>
          <w:bCs/>
          <w:lang w:eastAsia="cs-CZ"/>
        </w:rPr>
        <w:t>Pomoc při osobní hygieně</w:t>
      </w:r>
      <w:r w:rsidRPr="0014429B">
        <w:rPr>
          <w:rFonts w:ascii="Tahoma" w:eastAsia="Times New Roman" w:hAnsi="Tahoma" w:cs="Tahoma"/>
          <w:lang w:eastAsia="cs-CZ"/>
        </w:rPr>
        <w:t xml:space="preserve"> (pomoc při úkonech osobní hygieny, pomoc při základní péči o vlasy a nehty, pomoc při použití WC)</w:t>
      </w:r>
      <w:r w:rsidRPr="0014429B">
        <w:rPr>
          <w:rFonts w:ascii="Tahoma" w:eastAsia="Times New Roman" w:hAnsi="Tahoma" w:cs="Tahoma"/>
          <w:lang w:eastAsia="cs-CZ"/>
        </w:rPr>
        <w:tab/>
      </w:r>
      <w:r w:rsidRPr="0014429B">
        <w:rPr>
          <w:rFonts w:ascii="Tahoma" w:eastAsia="Times New Roman" w:hAnsi="Tahoma" w:cs="Tahoma"/>
          <w:lang w:eastAsia="cs-CZ"/>
        </w:rPr>
        <w:tab/>
      </w:r>
      <w:r w:rsidRPr="0014429B">
        <w:rPr>
          <w:rFonts w:ascii="Tahoma" w:eastAsia="Times New Roman" w:hAnsi="Tahoma" w:cs="Tahoma"/>
          <w:lang w:eastAsia="cs-CZ"/>
        </w:rPr>
        <w:tab/>
      </w:r>
    </w:p>
    <w:p w14:paraId="209A7B70" w14:textId="42B98ADE" w:rsidR="00194230" w:rsidRPr="0014429B" w:rsidRDefault="0014429B" w:rsidP="001B2A47">
      <w:pPr>
        <w:spacing w:before="100" w:beforeAutospacing="1" w:after="100" w:afterAutospacing="1" w:line="240" w:lineRule="auto"/>
        <w:ind w:left="6024" w:firstLine="348"/>
        <w:jc w:val="both"/>
        <w:rPr>
          <w:rFonts w:ascii="Tahoma" w:eastAsia="Times New Roman" w:hAnsi="Tahoma" w:cs="Tahoma"/>
          <w:lang w:eastAsia="cs-CZ"/>
        </w:rPr>
      </w:pPr>
      <w:r w:rsidRPr="0014429B">
        <w:rPr>
          <w:rFonts w:ascii="Tahoma" w:hAnsi="Tahoma" w:cs="Tahoma"/>
          <w:b/>
        </w:rPr>
        <w:t>1</w:t>
      </w:r>
      <w:r w:rsidR="00A863E8">
        <w:rPr>
          <w:rFonts w:ascii="Tahoma" w:hAnsi="Tahoma" w:cs="Tahoma"/>
          <w:b/>
        </w:rPr>
        <w:t>6</w:t>
      </w:r>
      <w:r w:rsidRPr="0014429B">
        <w:rPr>
          <w:rFonts w:ascii="Tahoma" w:hAnsi="Tahoma" w:cs="Tahoma"/>
          <w:b/>
        </w:rPr>
        <w:t>5</w:t>
      </w:r>
      <w:r w:rsidR="00C53D95" w:rsidRPr="0014429B">
        <w:rPr>
          <w:rFonts w:ascii="Tahoma" w:hAnsi="Tahoma" w:cs="Tahoma"/>
          <w:b/>
        </w:rPr>
        <w:t xml:space="preserve">,- Kč/hod </w:t>
      </w:r>
      <w:r w:rsidR="00194230" w:rsidRPr="0014429B">
        <w:rPr>
          <w:rFonts w:ascii="Tahoma" w:hAnsi="Tahoma" w:cs="Tahoma"/>
          <w:b/>
        </w:rPr>
        <w:t xml:space="preserve">                                                               </w:t>
      </w:r>
    </w:p>
    <w:p w14:paraId="45AEA00F" w14:textId="77777777" w:rsidR="000D1CFA" w:rsidRDefault="00221D3F" w:rsidP="000D1CFA">
      <w:pPr>
        <w:spacing w:before="100" w:beforeAutospacing="1" w:after="100" w:afterAutospacing="1" w:line="240" w:lineRule="auto"/>
        <w:ind w:left="360"/>
        <w:jc w:val="both"/>
        <w:rPr>
          <w:rFonts w:ascii="Tahoma" w:hAnsi="Tahoma" w:cs="Tahoma"/>
        </w:rPr>
      </w:pPr>
      <w:r w:rsidRPr="0014429B">
        <w:rPr>
          <w:rStyle w:val="Siln"/>
          <w:rFonts w:ascii="Tahoma" w:hAnsi="Tahoma" w:cs="Tahoma"/>
        </w:rPr>
        <w:t>Poskytnutí stravy nebo pomoc při zajištění stravy</w:t>
      </w:r>
      <w:r w:rsidRPr="0014429B">
        <w:rPr>
          <w:rFonts w:ascii="Tahoma" w:hAnsi="Tahoma" w:cs="Tahoma"/>
        </w:rPr>
        <w:t xml:space="preserve"> (zajištění stravy, po</w:t>
      </w:r>
      <w:r w:rsidR="007130D6" w:rsidRPr="0014429B">
        <w:rPr>
          <w:rFonts w:ascii="Tahoma" w:hAnsi="Tahoma" w:cs="Tahoma"/>
        </w:rPr>
        <w:t>moc při přípravě stravy</w:t>
      </w:r>
      <w:r w:rsidRPr="0014429B">
        <w:rPr>
          <w:rFonts w:ascii="Tahoma" w:hAnsi="Tahoma" w:cs="Tahoma"/>
        </w:rPr>
        <w:t>)</w:t>
      </w:r>
      <w:r w:rsidRP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="007130D6" w:rsidRPr="0014429B">
        <w:rPr>
          <w:rFonts w:ascii="Tahoma" w:hAnsi="Tahoma" w:cs="Tahoma"/>
        </w:rPr>
        <w:tab/>
      </w:r>
      <w:r w:rsidR="007130D6" w:rsidRPr="0014429B">
        <w:rPr>
          <w:rFonts w:ascii="Tahoma" w:hAnsi="Tahoma" w:cs="Tahoma"/>
        </w:rPr>
        <w:tab/>
      </w:r>
    </w:p>
    <w:p w14:paraId="43A35564" w14:textId="29C9973A" w:rsidR="00221D3F" w:rsidRPr="0014429B" w:rsidRDefault="0014429B" w:rsidP="000D1CFA">
      <w:pPr>
        <w:spacing w:before="100" w:beforeAutospacing="1" w:after="100" w:afterAutospacing="1" w:line="240" w:lineRule="auto"/>
        <w:ind w:left="6024" w:firstLine="348"/>
        <w:jc w:val="both"/>
        <w:rPr>
          <w:rFonts w:ascii="Tahoma" w:hAnsi="Tahoma" w:cs="Tahoma"/>
          <w:b/>
        </w:rPr>
      </w:pPr>
      <w:r w:rsidRPr="0014429B">
        <w:rPr>
          <w:rFonts w:ascii="Tahoma" w:hAnsi="Tahoma" w:cs="Tahoma"/>
          <w:b/>
        </w:rPr>
        <w:t>1</w:t>
      </w:r>
      <w:r w:rsidR="00A863E8">
        <w:rPr>
          <w:rFonts w:ascii="Tahoma" w:hAnsi="Tahoma" w:cs="Tahoma"/>
          <w:b/>
        </w:rPr>
        <w:t>6</w:t>
      </w:r>
      <w:r w:rsidRPr="0014429B">
        <w:rPr>
          <w:rFonts w:ascii="Tahoma" w:hAnsi="Tahoma" w:cs="Tahoma"/>
          <w:b/>
        </w:rPr>
        <w:t>5</w:t>
      </w:r>
      <w:r w:rsidR="00C53D95" w:rsidRPr="0014429B">
        <w:rPr>
          <w:rFonts w:ascii="Tahoma" w:hAnsi="Tahoma" w:cs="Tahoma"/>
          <w:b/>
        </w:rPr>
        <w:t xml:space="preserve">,- Kč/hod </w:t>
      </w:r>
      <w:r w:rsidR="00221D3F" w:rsidRPr="0014429B">
        <w:rPr>
          <w:rFonts w:ascii="Tahoma" w:hAnsi="Tahoma" w:cs="Tahoma"/>
          <w:b/>
        </w:rPr>
        <w:t xml:space="preserve">     </w:t>
      </w:r>
    </w:p>
    <w:p w14:paraId="6C0FB644" w14:textId="77777777" w:rsidR="00194230" w:rsidRPr="0014429B" w:rsidRDefault="00194230" w:rsidP="000D1CFA">
      <w:pPr>
        <w:spacing w:before="100" w:beforeAutospacing="1" w:after="100" w:afterAutospacing="1" w:line="240" w:lineRule="auto"/>
        <w:ind w:left="360"/>
        <w:jc w:val="both"/>
        <w:rPr>
          <w:rFonts w:ascii="Tahoma" w:eastAsia="Times New Roman" w:hAnsi="Tahoma" w:cs="Tahoma"/>
          <w:lang w:eastAsia="cs-CZ"/>
        </w:rPr>
      </w:pPr>
      <w:r w:rsidRPr="0014429B">
        <w:rPr>
          <w:rFonts w:ascii="Tahoma" w:eastAsia="Times New Roman" w:hAnsi="Tahoma" w:cs="Tahoma"/>
          <w:b/>
          <w:bCs/>
          <w:lang w:eastAsia="cs-CZ"/>
        </w:rPr>
        <w:t>Zprostředkování kontaktu se společenským prostředí</w:t>
      </w:r>
      <w:r w:rsidRPr="0014429B">
        <w:rPr>
          <w:rFonts w:ascii="Tahoma" w:eastAsia="Times New Roman" w:hAnsi="Tahoma" w:cs="Tahoma"/>
          <w:lang w:eastAsia="cs-CZ"/>
        </w:rPr>
        <w:t xml:space="preserve"> (doprovázení dospělých do škol, k lékaři, na orgány veřejné moci, doprovázení na vycházky)</w:t>
      </w:r>
    </w:p>
    <w:p w14:paraId="31D03FD9" w14:textId="704D184E" w:rsidR="007130D6" w:rsidRPr="0014429B" w:rsidRDefault="00194230" w:rsidP="00221D3F">
      <w:pPr>
        <w:spacing w:before="100" w:beforeAutospacing="1" w:after="100" w:afterAutospacing="1" w:line="240" w:lineRule="auto"/>
        <w:ind w:left="360"/>
        <w:rPr>
          <w:rFonts w:ascii="Tahoma" w:hAnsi="Tahoma" w:cs="Tahoma"/>
          <w:b/>
        </w:rPr>
      </w:pPr>
      <w:r w:rsidRPr="0014429B">
        <w:rPr>
          <w:rFonts w:ascii="Tahoma" w:eastAsia="Times New Roman" w:hAnsi="Tahoma" w:cs="Tahoma"/>
          <w:b/>
          <w:bCs/>
          <w:lang w:eastAsia="cs-CZ"/>
        </w:rPr>
        <w:tab/>
      </w:r>
      <w:r w:rsidRPr="0014429B">
        <w:rPr>
          <w:rFonts w:ascii="Tahoma" w:eastAsia="Times New Roman" w:hAnsi="Tahoma" w:cs="Tahoma"/>
          <w:b/>
          <w:bCs/>
          <w:lang w:eastAsia="cs-CZ"/>
        </w:rPr>
        <w:tab/>
      </w:r>
      <w:r w:rsidRPr="0014429B">
        <w:rPr>
          <w:rFonts w:ascii="Tahoma" w:eastAsia="Times New Roman" w:hAnsi="Tahoma" w:cs="Tahoma"/>
          <w:b/>
          <w:bCs/>
          <w:lang w:eastAsia="cs-CZ"/>
        </w:rPr>
        <w:tab/>
      </w:r>
      <w:r w:rsidRPr="0014429B">
        <w:rPr>
          <w:rFonts w:ascii="Tahoma" w:eastAsia="Times New Roman" w:hAnsi="Tahoma" w:cs="Tahoma"/>
          <w:b/>
          <w:bCs/>
          <w:lang w:eastAsia="cs-CZ"/>
        </w:rPr>
        <w:tab/>
      </w:r>
      <w:r w:rsidRPr="0014429B">
        <w:rPr>
          <w:rFonts w:ascii="Tahoma" w:eastAsia="Times New Roman" w:hAnsi="Tahoma" w:cs="Tahoma"/>
          <w:b/>
          <w:bCs/>
          <w:lang w:eastAsia="cs-CZ"/>
        </w:rPr>
        <w:tab/>
      </w:r>
      <w:r w:rsidRPr="0014429B">
        <w:rPr>
          <w:rFonts w:ascii="Tahoma" w:eastAsia="Times New Roman" w:hAnsi="Tahoma" w:cs="Tahoma"/>
          <w:b/>
          <w:bCs/>
          <w:lang w:eastAsia="cs-CZ"/>
        </w:rPr>
        <w:tab/>
      </w:r>
      <w:r w:rsidRPr="0014429B">
        <w:rPr>
          <w:rFonts w:ascii="Tahoma" w:eastAsia="Times New Roman" w:hAnsi="Tahoma" w:cs="Tahoma"/>
          <w:b/>
          <w:bCs/>
          <w:lang w:eastAsia="cs-CZ"/>
        </w:rPr>
        <w:tab/>
      </w:r>
      <w:r w:rsidRPr="0014429B">
        <w:rPr>
          <w:rFonts w:ascii="Tahoma" w:eastAsia="Times New Roman" w:hAnsi="Tahoma" w:cs="Tahoma"/>
          <w:b/>
          <w:bCs/>
          <w:lang w:eastAsia="cs-CZ"/>
        </w:rPr>
        <w:tab/>
      </w:r>
      <w:r w:rsidRPr="0014429B">
        <w:rPr>
          <w:rFonts w:ascii="Tahoma" w:eastAsia="Times New Roman" w:hAnsi="Tahoma" w:cs="Tahoma"/>
          <w:b/>
          <w:bCs/>
          <w:lang w:eastAsia="cs-CZ"/>
        </w:rPr>
        <w:tab/>
      </w:r>
      <w:r w:rsidR="0014429B" w:rsidRPr="0014429B">
        <w:rPr>
          <w:rFonts w:ascii="Tahoma" w:hAnsi="Tahoma" w:cs="Tahoma"/>
          <w:b/>
        </w:rPr>
        <w:t>1</w:t>
      </w:r>
      <w:r w:rsidR="00A863E8">
        <w:rPr>
          <w:rFonts w:ascii="Tahoma" w:hAnsi="Tahoma" w:cs="Tahoma"/>
          <w:b/>
        </w:rPr>
        <w:t>6</w:t>
      </w:r>
      <w:r w:rsidR="0014429B" w:rsidRPr="0014429B">
        <w:rPr>
          <w:rFonts w:ascii="Tahoma" w:hAnsi="Tahoma" w:cs="Tahoma"/>
          <w:b/>
        </w:rPr>
        <w:t>5</w:t>
      </w:r>
      <w:r w:rsidR="00C53D95" w:rsidRPr="0014429B">
        <w:rPr>
          <w:rFonts w:ascii="Tahoma" w:hAnsi="Tahoma" w:cs="Tahoma"/>
          <w:b/>
        </w:rPr>
        <w:t xml:space="preserve">,- Kč/hod </w:t>
      </w:r>
      <w:r w:rsidRPr="0014429B">
        <w:rPr>
          <w:rFonts w:ascii="Tahoma" w:hAnsi="Tahoma" w:cs="Tahoma"/>
          <w:b/>
        </w:rPr>
        <w:t xml:space="preserve">             </w:t>
      </w:r>
    </w:p>
    <w:p w14:paraId="1D2E261A" w14:textId="204C32BC" w:rsidR="00D4178C" w:rsidRPr="0014429B" w:rsidRDefault="00D4178C" w:rsidP="000D1CFA">
      <w:pPr>
        <w:spacing w:before="100" w:beforeAutospacing="1" w:after="100" w:afterAutospacing="1" w:line="240" w:lineRule="auto"/>
        <w:ind w:left="360"/>
        <w:jc w:val="both"/>
        <w:rPr>
          <w:rFonts w:ascii="Tahoma" w:hAnsi="Tahoma" w:cs="Tahoma"/>
        </w:rPr>
      </w:pPr>
      <w:r w:rsidRPr="0014429B">
        <w:rPr>
          <w:rFonts w:ascii="Tahoma" w:hAnsi="Tahoma" w:cs="Tahoma"/>
          <w:b/>
        </w:rPr>
        <w:t xml:space="preserve">Pomoc při uplatňování práv, oprávněných zájmů a při obstarávání osobních záležitostí </w:t>
      </w:r>
      <w:r w:rsidRPr="0014429B">
        <w:rPr>
          <w:rFonts w:ascii="Tahoma" w:hAnsi="Tahoma" w:cs="Tahoma"/>
        </w:rPr>
        <w:t>(pomoc při komunikaci vedoucí k uplatňování práv a oprávněných, pomoc při vyřizování běžných záležitostí)</w:t>
      </w:r>
      <w:r w:rsidR="00194230" w:rsidRPr="0014429B">
        <w:rPr>
          <w:rFonts w:ascii="Tahoma" w:hAnsi="Tahoma" w:cs="Tahoma"/>
        </w:rPr>
        <w:t xml:space="preserve">    </w:t>
      </w:r>
    </w:p>
    <w:p w14:paraId="0E7864C0" w14:textId="1D289FEB" w:rsidR="00D4178C" w:rsidRPr="0014429B" w:rsidRDefault="00D4178C" w:rsidP="00221D3F">
      <w:pPr>
        <w:spacing w:before="100" w:beforeAutospacing="1" w:after="100" w:afterAutospacing="1" w:line="240" w:lineRule="auto"/>
        <w:ind w:left="360"/>
        <w:rPr>
          <w:rFonts w:ascii="Tahoma" w:hAnsi="Tahoma" w:cs="Tahoma"/>
          <w:b/>
        </w:rPr>
      </w:pPr>
      <w:r w:rsidRPr="0014429B">
        <w:rPr>
          <w:rFonts w:ascii="Tahoma" w:hAnsi="Tahoma" w:cs="Tahoma"/>
          <w:b/>
        </w:rPr>
        <w:tab/>
      </w:r>
      <w:r w:rsidRPr="0014429B">
        <w:rPr>
          <w:rFonts w:ascii="Tahoma" w:hAnsi="Tahoma" w:cs="Tahoma"/>
          <w:b/>
        </w:rPr>
        <w:tab/>
      </w:r>
      <w:r w:rsidRPr="0014429B">
        <w:rPr>
          <w:rFonts w:ascii="Tahoma" w:hAnsi="Tahoma" w:cs="Tahoma"/>
          <w:b/>
        </w:rPr>
        <w:tab/>
      </w:r>
      <w:r w:rsidRPr="0014429B">
        <w:rPr>
          <w:rFonts w:ascii="Tahoma" w:hAnsi="Tahoma" w:cs="Tahoma"/>
          <w:b/>
        </w:rPr>
        <w:tab/>
      </w:r>
      <w:r w:rsidRPr="0014429B">
        <w:rPr>
          <w:rFonts w:ascii="Tahoma" w:hAnsi="Tahoma" w:cs="Tahoma"/>
          <w:b/>
        </w:rPr>
        <w:tab/>
      </w:r>
      <w:r w:rsidRPr="0014429B">
        <w:rPr>
          <w:rFonts w:ascii="Tahoma" w:hAnsi="Tahoma" w:cs="Tahoma"/>
          <w:b/>
        </w:rPr>
        <w:tab/>
      </w:r>
      <w:r w:rsidRPr="0014429B">
        <w:rPr>
          <w:rFonts w:ascii="Tahoma" w:hAnsi="Tahoma" w:cs="Tahoma"/>
          <w:b/>
        </w:rPr>
        <w:tab/>
      </w:r>
      <w:r w:rsidRPr="0014429B">
        <w:rPr>
          <w:rFonts w:ascii="Tahoma" w:hAnsi="Tahoma" w:cs="Tahoma"/>
          <w:b/>
        </w:rPr>
        <w:tab/>
      </w:r>
      <w:r w:rsidRPr="0014429B">
        <w:rPr>
          <w:rFonts w:ascii="Tahoma" w:hAnsi="Tahoma" w:cs="Tahoma"/>
          <w:b/>
        </w:rPr>
        <w:tab/>
      </w:r>
      <w:r w:rsidR="0014429B" w:rsidRPr="0014429B">
        <w:rPr>
          <w:rFonts w:ascii="Tahoma" w:hAnsi="Tahoma" w:cs="Tahoma"/>
          <w:b/>
        </w:rPr>
        <w:t>1</w:t>
      </w:r>
      <w:r w:rsidR="00A863E8">
        <w:rPr>
          <w:rFonts w:ascii="Tahoma" w:hAnsi="Tahoma" w:cs="Tahoma"/>
          <w:b/>
        </w:rPr>
        <w:t>6</w:t>
      </w:r>
      <w:r w:rsidR="0014429B" w:rsidRPr="0014429B">
        <w:rPr>
          <w:rFonts w:ascii="Tahoma" w:hAnsi="Tahoma" w:cs="Tahoma"/>
          <w:b/>
        </w:rPr>
        <w:t>5</w:t>
      </w:r>
      <w:r w:rsidR="00C53D95" w:rsidRPr="0014429B">
        <w:rPr>
          <w:rFonts w:ascii="Tahoma" w:hAnsi="Tahoma" w:cs="Tahoma"/>
          <w:b/>
        </w:rPr>
        <w:t xml:space="preserve">,- Kč/hod </w:t>
      </w:r>
      <w:r w:rsidRPr="0014429B">
        <w:rPr>
          <w:rFonts w:ascii="Tahoma" w:hAnsi="Tahoma" w:cs="Tahoma"/>
          <w:b/>
        </w:rPr>
        <w:t xml:space="preserve">            </w:t>
      </w:r>
    </w:p>
    <w:p w14:paraId="3BBDE128" w14:textId="77777777" w:rsidR="00D4178C" w:rsidRPr="0014429B" w:rsidRDefault="00E42C54" w:rsidP="0072502F">
      <w:pPr>
        <w:spacing w:before="100" w:beforeAutospacing="1" w:after="100" w:afterAutospacing="1" w:line="240" w:lineRule="auto"/>
        <w:ind w:left="360"/>
        <w:jc w:val="both"/>
        <w:rPr>
          <w:rFonts w:ascii="Tahoma" w:hAnsi="Tahoma" w:cs="Tahoma"/>
        </w:rPr>
      </w:pPr>
      <w:r w:rsidRPr="0014429B">
        <w:rPr>
          <w:rFonts w:ascii="Tahoma" w:hAnsi="Tahoma" w:cs="Tahoma"/>
          <w:b/>
        </w:rPr>
        <w:t xml:space="preserve">Výchovné, vzdělávací a aktivizační činnosti </w:t>
      </w:r>
      <w:r w:rsidRPr="0014429B">
        <w:rPr>
          <w:rFonts w:ascii="Tahoma" w:hAnsi="Tahoma" w:cs="Tahoma"/>
        </w:rPr>
        <w:t>(nácvik a upevňování motorických, psychických a sociálních schopností a dovedností, podpora při zajištění chodu domácnosti)</w:t>
      </w:r>
    </w:p>
    <w:p w14:paraId="241A4EC2" w14:textId="1E1A32AB" w:rsidR="003850BE" w:rsidRDefault="00516154" w:rsidP="003850BE">
      <w:pPr>
        <w:spacing w:before="100" w:beforeAutospacing="1" w:after="100" w:afterAutospacing="1" w:line="240" w:lineRule="auto"/>
        <w:ind w:left="360"/>
        <w:rPr>
          <w:rFonts w:ascii="Tahoma" w:hAnsi="Tahoma" w:cs="Tahoma"/>
        </w:rPr>
      </w:pPr>
      <w:r w:rsidRP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Pr="0014429B">
        <w:rPr>
          <w:rFonts w:ascii="Tahoma" w:hAnsi="Tahoma" w:cs="Tahoma"/>
        </w:rPr>
        <w:tab/>
      </w:r>
      <w:r w:rsidR="0014429B" w:rsidRPr="0014429B">
        <w:rPr>
          <w:rFonts w:ascii="Tahoma" w:hAnsi="Tahoma" w:cs="Tahoma"/>
          <w:b/>
        </w:rPr>
        <w:t>1</w:t>
      </w:r>
      <w:r w:rsidR="00A863E8">
        <w:rPr>
          <w:rFonts w:ascii="Tahoma" w:hAnsi="Tahoma" w:cs="Tahoma"/>
          <w:b/>
        </w:rPr>
        <w:t>6</w:t>
      </w:r>
      <w:r w:rsidR="0014429B" w:rsidRPr="0014429B">
        <w:rPr>
          <w:rFonts w:ascii="Tahoma" w:hAnsi="Tahoma" w:cs="Tahoma"/>
          <w:b/>
        </w:rPr>
        <w:t>5</w:t>
      </w:r>
      <w:r w:rsidR="00C53D95" w:rsidRPr="0014429B">
        <w:rPr>
          <w:rFonts w:ascii="Tahoma" w:hAnsi="Tahoma" w:cs="Tahoma"/>
          <w:b/>
        </w:rPr>
        <w:t xml:space="preserve">,- Kč/hod </w:t>
      </w:r>
      <w:r w:rsidRPr="0014429B">
        <w:rPr>
          <w:rFonts w:ascii="Tahoma" w:hAnsi="Tahoma" w:cs="Tahoma"/>
          <w:b/>
        </w:rPr>
        <w:t xml:space="preserve">            </w:t>
      </w:r>
      <w:r w:rsidR="00194230" w:rsidRPr="0014429B">
        <w:rPr>
          <w:rFonts w:ascii="Tahoma" w:hAnsi="Tahoma" w:cs="Tahoma"/>
        </w:rPr>
        <w:t xml:space="preserve">                                           </w:t>
      </w:r>
    </w:p>
    <w:p w14:paraId="3B031C2F" w14:textId="2222977D" w:rsidR="003850BE" w:rsidRDefault="003850BE" w:rsidP="0072502F">
      <w:pPr>
        <w:spacing w:before="100" w:beforeAutospacing="1" w:after="100" w:afterAutospacing="1" w:line="240" w:lineRule="auto"/>
        <w:ind w:left="360"/>
        <w:jc w:val="both"/>
        <w:rPr>
          <w:rFonts w:ascii="Tahoma" w:hAnsi="Tahoma" w:cs="Tahoma"/>
        </w:rPr>
      </w:pPr>
      <w:r w:rsidRPr="00E15371">
        <w:rPr>
          <w:rFonts w:ascii="Tahoma" w:hAnsi="Tahoma" w:cs="Tahoma"/>
          <w:b/>
          <w:bCs/>
        </w:rPr>
        <w:t>Pomoc při zajištění bezpečí a možnosti setrvání v přirozeném sociálním prostředí</w:t>
      </w:r>
      <w:r w:rsidRPr="00FF4C5F">
        <w:rPr>
          <w:rFonts w:ascii="Tahoma" w:hAnsi="Tahoma" w:cs="Tahoma"/>
          <w:b/>
          <w:bCs/>
        </w:rPr>
        <w:t xml:space="preserve"> </w:t>
      </w:r>
      <w:r w:rsidRPr="00FF4C5F">
        <w:rPr>
          <w:rFonts w:ascii="Tahoma" w:hAnsi="Tahoma" w:cs="Tahoma"/>
        </w:rPr>
        <w:t>(</w:t>
      </w:r>
      <w:r>
        <w:rPr>
          <w:rFonts w:ascii="Tahoma" w:hAnsi="Tahoma" w:cs="Tahoma"/>
        </w:rPr>
        <w:t>d</w:t>
      </w:r>
      <w:r w:rsidRPr="00E15371">
        <w:rPr>
          <w:rFonts w:ascii="Tahoma" w:hAnsi="Tahoma" w:cs="Tahoma"/>
        </w:rPr>
        <w:t>ohled nad jednáním osoby závislé na pomoci</w:t>
      </w:r>
      <w:r w:rsidRPr="00FF4C5F">
        <w:rPr>
          <w:rFonts w:ascii="Tahoma" w:hAnsi="Tahoma" w:cs="Tahoma"/>
        </w:rPr>
        <w:t>)</w:t>
      </w:r>
    </w:p>
    <w:p w14:paraId="5477FE90" w14:textId="700E060D" w:rsidR="00AA296E" w:rsidRDefault="003850BE" w:rsidP="00AA296E">
      <w:pPr>
        <w:spacing w:before="100" w:beforeAutospacing="1" w:after="100" w:afterAutospacing="1" w:line="240" w:lineRule="auto"/>
        <w:ind w:left="360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Pr="001D760F">
        <w:rPr>
          <w:rFonts w:ascii="Tahoma" w:hAnsi="Tahoma" w:cs="Tahoma"/>
          <w:b/>
        </w:rPr>
        <w:t>1</w:t>
      </w:r>
      <w:r w:rsidR="00A863E8">
        <w:rPr>
          <w:rFonts w:ascii="Tahoma" w:hAnsi="Tahoma" w:cs="Tahoma"/>
          <w:b/>
        </w:rPr>
        <w:t>6</w:t>
      </w:r>
      <w:r w:rsidRPr="001D760F">
        <w:rPr>
          <w:rFonts w:ascii="Tahoma" w:hAnsi="Tahoma" w:cs="Tahoma"/>
          <w:b/>
        </w:rPr>
        <w:t xml:space="preserve">5,- Kč/hod        </w:t>
      </w:r>
    </w:p>
    <w:p w14:paraId="33CE8855" w14:textId="77EC6AFA" w:rsidR="00194230" w:rsidRPr="00AA296E" w:rsidRDefault="00F37770" w:rsidP="00AA296E">
      <w:pPr>
        <w:spacing w:before="100" w:beforeAutospacing="1" w:after="100" w:afterAutospacing="1" w:line="240" w:lineRule="auto"/>
        <w:rPr>
          <w:rFonts w:ascii="Tahoma" w:hAnsi="Tahoma" w:cs="Tahoma"/>
          <w:b/>
        </w:rPr>
      </w:pPr>
      <w:r w:rsidRPr="00F37770">
        <w:rPr>
          <w:rFonts w:ascii="Tahoma" w:hAnsi="Tahoma" w:cs="Tahoma"/>
          <w:sz w:val="24"/>
          <w:szCs w:val="24"/>
        </w:rPr>
        <w:t>Pokud se služba osobě poskytuje v rozsahu vyšším než 80 hodin měsíčně, úhrada činí 1</w:t>
      </w:r>
      <w:r w:rsidR="00A863E8">
        <w:rPr>
          <w:rFonts w:ascii="Tahoma" w:hAnsi="Tahoma" w:cs="Tahoma"/>
          <w:sz w:val="24"/>
          <w:szCs w:val="24"/>
        </w:rPr>
        <w:t>4</w:t>
      </w:r>
      <w:r w:rsidRPr="00F37770">
        <w:rPr>
          <w:rFonts w:ascii="Tahoma" w:hAnsi="Tahoma" w:cs="Tahoma"/>
          <w:sz w:val="24"/>
          <w:szCs w:val="24"/>
        </w:rPr>
        <w:t>5 Kč za hodinu.</w:t>
      </w:r>
      <w:r w:rsidR="00703F6C" w:rsidRPr="00F37770">
        <w:rPr>
          <w:rFonts w:ascii="Tahoma" w:hAnsi="Tahoma" w:cs="Tahoma"/>
          <w:sz w:val="24"/>
          <w:szCs w:val="24"/>
        </w:rPr>
        <w:tab/>
      </w:r>
      <w:r w:rsidR="00E02985" w:rsidRPr="00F37770">
        <w:rPr>
          <w:rFonts w:ascii="Tahoma" w:hAnsi="Tahoma" w:cs="Tahoma"/>
          <w:sz w:val="24"/>
          <w:szCs w:val="24"/>
        </w:rPr>
        <w:t xml:space="preserve">    </w:t>
      </w:r>
      <w:r w:rsidR="00E02985" w:rsidRPr="00F37770">
        <w:rPr>
          <w:rFonts w:ascii="Tahoma" w:hAnsi="Tahoma" w:cs="Tahoma"/>
          <w:sz w:val="24"/>
          <w:szCs w:val="24"/>
        </w:rPr>
        <w:tab/>
      </w:r>
      <w:r w:rsidR="00E02985" w:rsidRPr="00F37770">
        <w:rPr>
          <w:rFonts w:ascii="Tahoma" w:hAnsi="Tahoma" w:cs="Tahoma"/>
          <w:sz w:val="24"/>
          <w:szCs w:val="24"/>
        </w:rPr>
        <w:tab/>
      </w:r>
      <w:r w:rsidR="00E02985" w:rsidRPr="00F37770">
        <w:rPr>
          <w:rFonts w:ascii="Tahoma" w:hAnsi="Tahoma" w:cs="Tahoma"/>
          <w:sz w:val="24"/>
          <w:szCs w:val="24"/>
        </w:rPr>
        <w:tab/>
      </w:r>
      <w:r w:rsidR="00E02985" w:rsidRPr="00F37770">
        <w:rPr>
          <w:rFonts w:ascii="Tahoma" w:hAnsi="Tahoma" w:cs="Tahoma"/>
          <w:sz w:val="24"/>
          <w:szCs w:val="24"/>
        </w:rPr>
        <w:tab/>
      </w:r>
      <w:r w:rsidR="00E02985" w:rsidRPr="00F37770">
        <w:rPr>
          <w:rFonts w:ascii="Tahoma" w:hAnsi="Tahoma" w:cs="Tahoma"/>
          <w:sz w:val="24"/>
          <w:szCs w:val="24"/>
        </w:rPr>
        <w:tab/>
      </w:r>
      <w:r w:rsidR="00E02985" w:rsidRPr="00F37770">
        <w:rPr>
          <w:rFonts w:ascii="Tahoma" w:hAnsi="Tahoma" w:cs="Tahoma"/>
          <w:sz w:val="24"/>
          <w:szCs w:val="24"/>
        </w:rPr>
        <w:tab/>
      </w:r>
      <w:r w:rsidR="00E02985" w:rsidRPr="00F37770">
        <w:rPr>
          <w:rFonts w:ascii="Tahoma" w:hAnsi="Tahoma" w:cs="Tahoma"/>
          <w:sz w:val="24"/>
          <w:szCs w:val="24"/>
        </w:rPr>
        <w:tab/>
      </w:r>
      <w:r w:rsidR="00FE3EAE" w:rsidRPr="00F37770">
        <w:rPr>
          <w:rFonts w:ascii="Tahoma" w:hAnsi="Tahoma" w:cs="Tahoma"/>
          <w:sz w:val="24"/>
          <w:szCs w:val="24"/>
        </w:rPr>
        <w:t xml:space="preserve">                 </w:t>
      </w:r>
    </w:p>
    <w:p w14:paraId="1550E3BF" w14:textId="376CE1D2" w:rsidR="0014429B" w:rsidRPr="0014429B" w:rsidRDefault="00FE3EAE" w:rsidP="00D7310F">
      <w:pPr>
        <w:jc w:val="both"/>
        <w:rPr>
          <w:rFonts w:ascii="Tahoma" w:hAnsi="Tahoma" w:cs="Tahoma"/>
        </w:rPr>
      </w:pPr>
      <w:r w:rsidRPr="0014429B">
        <w:rPr>
          <w:rFonts w:ascii="Tahoma" w:hAnsi="Tahoma" w:cs="Tahoma"/>
        </w:rPr>
        <w:t>Výše úhrady se poměrně krátí</w:t>
      </w:r>
      <w:r w:rsidR="003C100A" w:rsidRPr="0014429B">
        <w:rPr>
          <w:rFonts w:ascii="Tahoma" w:hAnsi="Tahoma" w:cs="Tahoma"/>
        </w:rPr>
        <w:t>,</w:t>
      </w:r>
      <w:r w:rsidRPr="0014429B">
        <w:rPr>
          <w:rFonts w:ascii="Tahoma" w:hAnsi="Tahoma" w:cs="Tahoma"/>
        </w:rPr>
        <w:t xml:space="preserve"> pokud čas potřebný k jejich zajištění netrvá celou hodinu.                        </w:t>
      </w:r>
      <w:r w:rsidR="00703F6C" w:rsidRPr="0014429B">
        <w:rPr>
          <w:rFonts w:ascii="Tahoma" w:hAnsi="Tahoma" w:cs="Tahoma"/>
        </w:rPr>
        <w:t xml:space="preserve">                   </w:t>
      </w:r>
      <w:r w:rsidRPr="0014429B">
        <w:rPr>
          <w:rFonts w:ascii="Tahoma" w:hAnsi="Tahoma" w:cs="Tahoma"/>
        </w:rPr>
        <w:t xml:space="preserve"> </w:t>
      </w:r>
      <w:r w:rsidRPr="0014429B">
        <w:rPr>
          <w:rFonts w:ascii="Tahoma" w:hAnsi="Tahoma" w:cs="Tahoma"/>
        </w:rPr>
        <w:tab/>
      </w:r>
    </w:p>
    <w:p w14:paraId="6EBD7AB4" w14:textId="47A91BB5" w:rsidR="005E5FF6" w:rsidRPr="00640F26" w:rsidRDefault="0014429B" w:rsidP="00640F26">
      <w:pPr>
        <w:jc w:val="both"/>
        <w:rPr>
          <w:rFonts w:ascii="Tahoma" w:hAnsi="Tahoma" w:cs="Tahoma"/>
          <w:sz w:val="20"/>
          <w:szCs w:val="20"/>
        </w:rPr>
      </w:pPr>
      <w:r w:rsidRPr="0014429B">
        <w:rPr>
          <w:rFonts w:ascii="Tahoma" w:hAnsi="Tahoma" w:cs="Tahoma"/>
        </w:rPr>
        <w:t xml:space="preserve">Výše úhrad je účinná od 1. </w:t>
      </w:r>
      <w:r w:rsidR="00A863E8">
        <w:rPr>
          <w:rFonts w:ascii="Tahoma" w:hAnsi="Tahoma" w:cs="Tahoma"/>
        </w:rPr>
        <w:t>1</w:t>
      </w:r>
      <w:r w:rsidRPr="0014429B">
        <w:rPr>
          <w:rFonts w:ascii="Tahoma" w:hAnsi="Tahoma" w:cs="Tahoma"/>
        </w:rPr>
        <w:t>. 202</w:t>
      </w:r>
      <w:r w:rsidR="00A863E8">
        <w:rPr>
          <w:rFonts w:ascii="Tahoma" w:hAnsi="Tahoma" w:cs="Tahoma"/>
        </w:rPr>
        <w:t>5</w:t>
      </w:r>
      <w:r w:rsidRPr="0014429B">
        <w:rPr>
          <w:rFonts w:ascii="Tahoma" w:hAnsi="Tahoma" w:cs="Tahoma"/>
        </w:rPr>
        <w:t>.</w:t>
      </w:r>
    </w:p>
    <w:sectPr w:rsidR="005E5FF6" w:rsidRPr="00640F26" w:rsidSect="002B6A7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FA634" w14:textId="77777777" w:rsidR="00FF183E" w:rsidRDefault="00FF183E" w:rsidP="00FE3EAE">
      <w:pPr>
        <w:spacing w:after="0" w:line="240" w:lineRule="auto"/>
      </w:pPr>
      <w:r>
        <w:separator/>
      </w:r>
    </w:p>
  </w:endnote>
  <w:endnote w:type="continuationSeparator" w:id="0">
    <w:p w14:paraId="1AA9C594" w14:textId="77777777" w:rsidR="00FF183E" w:rsidRDefault="00FF183E" w:rsidP="00F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4C173" w14:textId="77777777" w:rsidR="00FF183E" w:rsidRDefault="00FF183E" w:rsidP="00FE3EAE">
      <w:pPr>
        <w:spacing w:after="0" w:line="240" w:lineRule="auto"/>
      </w:pPr>
      <w:r>
        <w:separator/>
      </w:r>
    </w:p>
  </w:footnote>
  <w:footnote w:type="continuationSeparator" w:id="0">
    <w:p w14:paraId="24FCE946" w14:textId="77777777" w:rsidR="00FF183E" w:rsidRDefault="00FF183E" w:rsidP="00F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E27F05"/>
    <w:multiLevelType w:val="multilevel"/>
    <w:tmpl w:val="683C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042AC7"/>
    <w:multiLevelType w:val="hybridMultilevel"/>
    <w:tmpl w:val="707CCF5E"/>
    <w:lvl w:ilvl="0" w:tplc="900CA95A"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565292395">
    <w:abstractNumId w:val="0"/>
  </w:num>
  <w:num w:numId="2" w16cid:durableId="1158184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F6"/>
    <w:rsid w:val="000D1CFA"/>
    <w:rsid w:val="00111C28"/>
    <w:rsid w:val="0014429B"/>
    <w:rsid w:val="00151E75"/>
    <w:rsid w:val="00194230"/>
    <w:rsid w:val="001B2A47"/>
    <w:rsid w:val="00200E5B"/>
    <w:rsid w:val="00206D17"/>
    <w:rsid w:val="00221D3F"/>
    <w:rsid w:val="002B6A7F"/>
    <w:rsid w:val="002B6B9C"/>
    <w:rsid w:val="002F34CD"/>
    <w:rsid w:val="00321B90"/>
    <w:rsid w:val="00331BCE"/>
    <w:rsid w:val="003850BE"/>
    <w:rsid w:val="00390728"/>
    <w:rsid w:val="003C100A"/>
    <w:rsid w:val="003E5E75"/>
    <w:rsid w:val="00402C2E"/>
    <w:rsid w:val="00422C8A"/>
    <w:rsid w:val="00434098"/>
    <w:rsid w:val="004B4A33"/>
    <w:rsid w:val="005148D6"/>
    <w:rsid w:val="00516154"/>
    <w:rsid w:val="005326DB"/>
    <w:rsid w:val="00554674"/>
    <w:rsid w:val="00564251"/>
    <w:rsid w:val="005E5FF6"/>
    <w:rsid w:val="005F12A5"/>
    <w:rsid w:val="00640F26"/>
    <w:rsid w:val="006617D9"/>
    <w:rsid w:val="006C4F56"/>
    <w:rsid w:val="006C689C"/>
    <w:rsid w:val="00703F6C"/>
    <w:rsid w:val="00706226"/>
    <w:rsid w:val="007130D6"/>
    <w:rsid w:val="00721B2C"/>
    <w:rsid w:val="0072502F"/>
    <w:rsid w:val="007658FF"/>
    <w:rsid w:val="007D744D"/>
    <w:rsid w:val="00814017"/>
    <w:rsid w:val="00837ACB"/>
    <w:rsid w:val="008526B6"/>
    <w:rsid w:val="009778F2"/>
    <w:rsid w:val="009E05D5"/>
    <w:rsid w:val="00A237ED"/>
    <w:rsid w:val="00A42DFA"/>
    <w:rsid w:val="00A863E8"/>
    <w:rsid w:val="00AA296E"/>
    <w:rsid w:val="00AD219E"/>
    <w:rsid w:val="00AD243D"/>
    <w:rsid w:val="00BE4E0A"/>
    <w:rsid w:val="00C53D95"/>
    <w:rsid w:val="00C832C5"/>
    <w:rsid w:val="00D10C4B"/>
    <w:rsid w:val="00D4178C"/>
    <w:rsid w:val="00D7310F"/>
    <w:rsid w:val="00DF4A97"/>
    <w:rsid w:val="00E02985"/>
    <w:rsid w:val="00E42C54"/>
    <w:rsid w:val="00ED4418"/>
    <w:rsid w:val="00F37770"/>
    <w:rsid w:val="00F511FE"/>
    <w:rsid w:val="00F94CB4"/>
    <w:rsid w:val="00FE19E3"/>
    <w:rsid w:val="00FE3EAE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3D04"/>
  <w15:docId w15:val="{E7AB3E3E-1440-4648-8333-BD67F2D8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5F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5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3EAE"/>
  </w:style>
  <w:style w:type="paragraph" w:styleId="Zpat">
    <w:name w:val="footer"/>
    <w:basedOn w:val="Normln"/>
    <w:link w:val="ZpatChar"/>
    <w:uiPriority w:val="99"/>
    <w:unhideWhenUsed/>
    <w:rsid w:val="00F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3EAE"/>
  </w:style>
  <w:style w:type="paragraph" w:styleId="Odstavecseseznamem">
    <w:name w:val="List Paragraph"/>
    <w:basedOn w:val="Normln"/>
    <w:uiPriority w:val="34"/>
    <w:qFormat/>
    <w:rsid w:val="007658F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423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E4036-FAF1-44E8-B497-A15094F8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veronika fajstavrova</cp:lastModifiedBy>
  <cp:revision>2</cp:revision>
  <cp:lastPrinted>2024-11-06T10:16:00Z</cp:lastPrinted>
  <dcterms:created xsi:type="dcterms:W3CDTF">2024-11-06T10:16:00Z</dcterms:created>
  <dcterms:modified xsi:type="dcterms:W3CDTF">2024-11-06T10:16:00Z</dcterms:modified>
</cp:coreProperties>
</file>